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D8A8" w14:textId="77777777" w:rsidR="009D62E7" w:rsidRPr="009D62E7" w:rsidRDefault="009D62E7" w:rsidP="009D62E7">
      <w:pPr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9D62E7">
        <w:rPr>
          <w:rFonts w:asciiTheme="majorHAnsi" w:eastAsiaTheme="majorHAnsi" w:hAnsiTheme="majorHAnsi" w:hint="eastAsia"/>
          <w:b/>
          <w:sz w:val="32"/>
          <w:szCs w:val="32"/>
        </w:rPr>
        <w:t xml:space="preserve"> </w:t>
      </w:r>
      <w:r w:rsidRPr="009D62E7">
        <w:rPr>
          <w:rFonts w:asciiTheme="majorHAnsi" w:eastAsiaTheme="majorHAnsi" w:hAnsiTheme="majorHAnsi" w:hint="eastAsia"/>
          <w:b/>
          <w:sz w:val="34"/>
          <w:szCs w:val="34"/>
        </w:rPr>
        <w:t>객실예약신청서</w:t>
      </w:r>
    </w:p>
    <w:p w14:paraId="0E961246" w14:textId="77777777" w:rsidR="00535936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CENTUM BUSINESS HOTEL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45BA8B97" w14:textId="2E47CFD0" w:rsidR="0026700A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B7486E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 xml:space="preserve">2025 </w:t>
      </w:r>
      <w:proofErr w:type="spellStart"/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>대한조혈모세포이식학회</w:t>
      </w:r>
      <w:proofErr w:type="spellEnd"/>
      <w:r w:rsidRPr="00B7486E">
        <w:rPr>
          <w:rFonts w:asciiTheme="majorHAnsi" w:eastAsiaTheme="majorHAnsi" w:hAnsiTheme="majorHAnsi"/>
          <w:b/>
          <w:sz w:val="17"/>
          <w:szCs w:val="17"/>
          <w:highlight w:val="yellow"/>
        </w:rPr>
        <w:t xml:space="preserve"> 국제학술대회</w:t>
      </w:r>
      <w:r w:rsidRPr="00B7486E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6BB8C487" w14:textId="77777777" w:rsidR="00535936" w:rsidRPr="009D62E7" w:rsidRDefault="00535936" w:rsidP="00535936">
      <w:pPr>
        <w:jc w:val="center"/>
        <w:rPr>
          <w:rFonts w:asciiTheme="majorHAnsi" w:eastAsiaTheme="majorHAnsi" w:hAnsiTheme="majorHAnsi"/>
          <w:b/>
          <w:sz w:val="17"/>
          <w:szCs w:val="19"/>
        </w:rPr>
      </w:pPr>
    </w:p>
    <w:p w14:paraId="208A0263" w14:textId="00F21E6C" w:rsidR="009D62E7" w:rsidRPr="0026700A" w:rsidRDefault="009D62E7" w:rsidP="009D62E7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6"/>
          <w:lang w:eastAsia="ko-KR"/>
        </w:rPr>
      </w:pPr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- 신청서를 작성하여 아래 이메일 주소로 제출하여 주시기 바랍니다.</w:t>
      </w:r>
      <w:r w:rsidR="00485171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 xml:space="preserve"> </w:t>
      </w:r>
    </w:p>
    <w:p w14:paraId="03104307" w14:textId="258AC049" w:rsidR="00F53C23" w:rsidRPr="00F53C23" w:rsidRDefault="009D62E7" w:rsidP="00F53C23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 예약 문의 및 제출(Reservation Dept.): 051 7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31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proofErr w:type="gramStart"/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61</w:t>
      </w:r>
      <w:r w:rsidR="00037037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00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/</w:t>
      </w:r>
      <w:proofErr w:type="gramEnd"/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reservation@centumbusinesshotel.com</w:t>
      </w:r>
    </w:p>
    <w:p w14:paraId="698A6455" w14:textId="21E80EA1" w:rsidR="009D62E7" w:rsidRPr="00F853A8" w:rsidRDefault="009D62E7" w:rsidP="00BA533E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</w:p>
    <w:p w14:paraId="7D37FEF2" w14:textId="77777777" w:rsidR="009D62E7" w:rsidRPr="009D62E7" w:rsidRDefault="009D62E7" w:rsidP="003D566D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683C8398" w14:textId="77777777"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개인정보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9D62E7" w:rsidRPr="009D62E7" w14:paraId="7D778E29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4915DD2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proofErr w:type="spellStart"/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투숙자</w:t>
            </w:r>
            <w:proofErr w:type="spellEnd"/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성</w:t>
            </w:r>
          </w:p>
          <w:p w14:paraId="07C927F2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E1CB2" w14:textId="77777777" w:rsidR="009D62E7" w:rsidRPr="000C3632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76FB1D3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이름</w:t>
            </w:r>
          </w:p>
          <w:p w14:paraId="1305F1B4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63837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  <w:tr w:rsidR="009D62E7" w:rsidRPr="009D62E7" w14:paraId="5882D032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E95C895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체크인 일자</w:t>
            </w:r>
          </w:p>
          <w:p w14:paraId="033CE88E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B23CC4" w14:textId="697A6579" w:rsidR="009D62E7" w:rsidRPr="009D62E7" w:rsidRDefault="00535936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September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5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1AD2195A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체크아웃 일자</w:t>
            </w:r>
          </w:p>
          <w:p w14:paraId="09235CA1" w14:textId="77777777"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CA5322E" w14:textId="00072857" w:rsidR="009D62E7" w:rsidRPr="009D62E7" w:rsidRDefault="00535936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September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5</w:t>
            </w:r>
          </w:p>
        </w:tc>
      </w:tr>
      <w:tr w:rsidR="00CF1F4B" w:rsidRPr="009D62E7" w14:paraId="6F970FBE" w14:textId="7777777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D7A04ED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연락처 / 핸드폰</w:t>
            </w:r>
          </w:p>
          <w:p w14:paraId="3D1BCE1E" w14:textId="77777777" w:rsidR="00CF1F4B" w:rsidRPr="009D62E7" w:rsidRDefault="00CF1F4B" w:rsidP="00320AF8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 /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F1C74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34B379E3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이메일</w:t>
            </w:r>
          </w:p>
          <w:p w14:paraId="6457DB18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D1B90" w14:textId="77777777" w:rsidR="00CF1F4B" w:rsidRPr="009D62E7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</w:tbl>
    <w:p w14:paraId="1143E137" w14:textId="77777777"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14:paraId="7423B1C0" w14:textId="77777777" w:rsidR="00A562A1" w:rsidRPr="00A562A1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4"/>
        </w:rPr>
        <w:t xml:space="preserve">객실타입 (Room Type)  </w:t>
      </w:r>
    </w:p>
    <w:tbl>
      <w:tblPr>
        <w:tblW w:w="10432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64"/>
        <w:gridCol w:w="2202"/>
        <w:gridCol w:w="2203"/>
        <w:gridCol w:w="1660"/>
        <w:gridCol w:w="2703"/>
      </w:tblGrid>
      <w:tr w:rsidR="00A562A1" w:rsidRPr="003218FB" w14:paraId="5734839C" w14:textId="77777777" w:rsidTr="009E4FF4">
        <w:trPr>
          <w:trHeight w:val="340"/>
        </w:trPr>
        <w:tc>
          <w:tcPr>
            <w:tcW w:w="166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18670A7D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440A1B14" w14:textId="4A86B3B8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RATE</w:t>
            </w:r>
            <w:r w:rsidR="0048517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(KRW)</w:t>
            </w:r>
          </w:p>
        </w:tc>
        <w:tc>
          <w:tcPr>
            <w:tcW w:w="16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52BD948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270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4DF8A73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C94D36" w14:paraId="5CD4FC2C" w14:textId="77777777" w:rsidTr="009F6738">
        <w:trPr>
          <w:trHeight w:val="340"/>
        </w:trPr>
        <w:tc>
          <w:tcPr>
            <w:tcW w:w="166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A9D735" w14:textId="77777777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47849322" w14:textId="77777777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주중 (일~금)</w:t>
            </w:r>
          </w:p>
        </w:tc>
        <w:tc>
          <w:tcPr>
            <w:tcW w:w="2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0B7C336C" w14:textId="3D69379D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주말 (토요일)</w:t>
            </w:r>
          </w:p>
        </w:tc>
        <w:tc>
          <w:tcPr>
            <w:tcW w:w="16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D7A92" w14:textId="77777777" w:rsidR="00C94D36" w:rsidRPr="003218FB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3E3FFB2" w14:textId="77777777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C94D36" w:rsidRPr="003218FB" w14:paraId="0183838C" w14:textId="77777777" w:rsidTr="009A05F1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3A30B" w14:textId="295BEFD4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Standard S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ingle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FF2D5" w14:textId="4989CA04" w:rsidR="00535936" w:rsidRPr="00535936" w:rsidRDefault="00535936" w:rsidP="00535936">
            <w:pPr>
              <w:jc w:val="center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535936"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  <w:t>90,000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6A05" w14:textId="3F7A22D5" w:rsidR="00C94D36" w:rsidRDefault="00535936" w:rsidP="009E4FF4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100,000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E373A" w14:textId="77777777" w:rsidR="00C94D36" w:rsidRPr="003218FB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99E1C" w14:textId="7C7F46E2" w:rsidR="00C94D36" w:rsidRPr="003218FB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Single Bed</w:t>
            </w:r>
          </w:p>
        </w:tc>
      </w:tr>
      <w:tr w:rsidR="00C94D36" w:rsidRPr="003218FB" w14:paraId="589E3249" w14:textId="77777777" w:rsidTr="00515068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AF9C6" w14:textId="77777777" w:rsidR="00C94D36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uperior Double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BC49C" w14:textId="359F49FE" w:rsidR="00C94D36" w:rsidRPr="00535936" w:rsidRDefault="00535936" w:rsidP="009E4FF4">
            <w:pPr>
              <w:jc w:val="center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535936"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  <w:t>110,000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D4873" w14:textId="03A1EF77" w:rsidR="00C94D36" w:rsidRDefault="00535936" w:rsidP="009E4FF4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121,000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11DDA" w14:textId="77777777" w:rsidR="00C94D36" w:rsidRPr="003218FB" w:rsidRDefault="00C94D36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2DEE8" w14:textId="77777777" w:rsidR="00C94D36" w:rsidRPr="003218FB" w:rsidRDefault="00C94D36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1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B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ed</w:t>
            </w:r>
          </w:p>
        </w:tc>
      </w:tr>
      <w:tr w:rsidR="00C94D36" w:rsidRPr="003218FB" w14:paraId="04148CBE" w14:textId="77777777" w:rsidTr="00A266B9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3DE9154" w14:textId="3416B7F5" w:rsidR="00C94D36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uperior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Twin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337EC" w14:textId="325A2051" w:rsidR="00C94D36" w:rsidRPr="00535936" w:rsidRDefault="00535936" w:rsidP="00485171">
            <w:pPr>
              <w:jc w:val="center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535936"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  <w:t>121,000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B508E" w14:textId="1A7138F7" w:rsidR="00C94D36" w:rsidRPr="00C94D36" w:rsidRDefault="00535936" w:rsidP="00485171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4"/>
                <w:szCs w:val="17"/>
              </w:rPr>
              <w:t>143,000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E395F" w14:textId="77777777" w:rsidR="00C94D36" w:rsidRPr="003218FB" w:rsidRDefault="00C94D36" w:rsidP="00485171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15BA6A4" w14:textId="12E69A27" w:rsidR="00C94D36" w:rsidRPr="003218FB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</w:t>
            </w:r>
          </w:p>
        </w:tc>
      </w:tr>
      <w:tr w:rsidR="00C94D36" w:rsidRPr="003218FB" w14:paraId="1D66246D" w14:textId="77777777" w:rsidTr="00FC414E">
        <w:trPr>
          <w:trHeight w:val="340"/>
        </w:trPr>
        <w:tc>
          <w:tcPr>
            <w:tcW w:w="1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27436" w14:textId="2CDE8B1E" w:rsidR="00C94D36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Deluxe Twin</w:t>
            </w:r>
          </w:p>
        </w:tc>
        <w:tc>
          <w:tcPr>
            <w:tcW w:w="220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A75FB4" w14:textId="652788CE" w:rsidR="00C94D36" w:rsidRPr="00535936" w:rsidRDefault="00535936" w:rsidP="00485171">
            <w:pPr>
              <w:jc w:val="center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535936"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  <w:t>143,000</w:t>
            </w:r>
          </w:p>
        </w:tc>
        <w:tc>
          <w:tcPr>
            <w:tcW w:w="22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0B96B5" w14:textId="013FFEFA" w:rsidR="00C94D36" w:rsidRPr="00485171" w:rsidRDefault="00535936" w:rsidP="00485171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4"/>
                <w:szCs w:val="17"/>
              </w:rPr>
              <w:t>165,000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A16BE7" w14:textId="77777777" w:rsidR="00C94D36" w:rsidRPr="003218FB" w:rsidRDefault="00C94D36" w:rsidP="00485171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56810" w14:textId="358C99CA" w:rsidR="00C94D36" w:rsidRPr="003218FB" w:rsidRDefault="00C94D36" w:rsidP="0048517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</w:t>
            </w:r>
          </w:p>
        </w:tc>
      </w:tr>
    </w:tbl>
    <w:p w14:paraId="2A7EF3EB" w14:textId="3B727761" w:rsidR="00535936" w:rsidRPr="00535936" w:rsidRDefault="009D62E7" w:rsidP="00535936">
      <w:pPr>
        <w:jc w:val="right"/>
        <w:rPr>
          <w:b/>
          <w:color w:val="FF0000"/>
          <w:sz w:val="14"/>
          <w:szCs w:val="14"/>
          <w:u w:val="single"/>
        </w:rPr>
      </w:pPr>
      <w:r w:rsidRP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</w:t>
      </w:r>
      <w:r w:rsid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                              </w:t>
      </w:r>
      <w:r w:rsidR="00535936" w:rsidRPr="00535936">
        <w:rPr>
          <w:b/>
          <w:color w:val="FF0000"/>
          <w:sz w:val="14"/>
          <w:szCs w:val="14"/>
          <w:highlight w:val="yellow"/>
          <w:u w:val="single"/>
        </w:rPr>
        <w:t>Due date of Reservation: Sep 1(Mon), 2025, 17:00</w:t>
      </w:r>
    </w:p>
    <w:p w14:paraId="609E7EC7" w14:textId="77777777" w:rsidR="00535936" w:rsidRPr="00535936" w:rsidRDefault="00535936" w:rsidP="00535936">
      <w:pPr>
        <w:jc w:val="right"/>
        <w:rPr>
          <w:rFonts w:asciiTheme="majorHAnsi" w:eastAsiaTheme="majorHAnsi" w:hAnsiTheme="majorHAnsi"/>
          <w:b/>
          <w:sz w:val="16"/>
          <w:szCs w:val="16"/>
        </w:rPr>
      </w:pPr>
    </w:p>
    <w:p w14:paraId="041DF883" w14:textId="6FF26D8B" w:rsidR="00535936" w:rsidRPr="00535936" w:rsidRDefault="00535936" w:rsidP="00535936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 w:cs="Arial"/>
          <w:b/>
          <w:color w:val="C00000"/>
          <w:sz w:val="14"/>
          <w:szCs w:val="14"/>
        </w:rPr>
      </w:pPr>
      <w:r w:rsidRPr="00535936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상기 요금은</w:t>
      </w:r>
      <w:r w:rsidRPr="00535936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“2025 </w:t>
      </w:r>
      <w:proofErr w:type="spellStart"/>
      <w:r w:rsidRPr="00535936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대한조혈모세포이식학회</w:t>
      </w:r>
      <w:proofErr w:type="spellEnd"/>
      <w:r w:rsidRPr="00535936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국제학술대회 </w:t>
      </w:r>
      <w:r w:rsidRPr="00535936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 xml:space="preserve">참가자를 위한 </w:t>
      </w:r>
      <w:proofErr w:type="spellStart"/>
      <w:r w:rsidRPr="00535936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>특별요금이며</w:t>
      </w:r>
      <w:proofErr w:type="spellEnd"/>
      <w:r w:rsidRPr="00535936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 xml:space="preserve">, 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2025년 0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9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 xml:space="preserve">월 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10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일 ~ 2025년 0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9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 xml:space="preserve">월 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14</w:t>
      </w:r>
      <w:r w:rsidRPr="00535936">
        <w:rPr>
          <w:rFonts w:asciiTheme="majorHAnsi" w:eastAsiaTheme="majorHAnsi" w:hAnsiTheme="majorHAnsi" w:cs="Arial" w:hint="eastAsia"/>
          <w:b/>
          <w:color w:val="000000" w:themeColor="text1"/>
          <w:sz w:val="14"/>
          <w:szCs w:val="14"/>
        </w:rPr>
        <w:t>일까지</w:t>
      </w:r>
      <w:r w:rsidRPr="00535936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 xml:space="preserve"> 적용됩니다.</w:t>
      </w:r>
    </w:p>
    <w:p w14:paraId="0CD37469" w14:textId="77777777" w:rsidR="00535936" w:rsidRPr="00535936" w:rsidRDefault="00535936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535936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상기 요금은 </w:t>
      </w:r>
      <w:r w:rsidRPr="00535936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10% 부가세 포함</w:t>
      </w:r>
      <w:r w:rsidRPr="00535936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입니다.</w:t>
      </w:r>
    </w:p>
    <w:p w14:paraId="6AFE4581" w14:textId="77777777" w:rsidR="00535936" w:rsidRPr="00535936" w:rsidRDefault="00535936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535936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WIFI 무료 사용 가능합니다.</w:t>
      </w:r>
    </w:p>
    <w:p w14:paraId="37BD58CE" w14:textId="77777777" w:rsidR="00535936" w:rsidRPr="00535936" w:rsidRDefault="00535936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535936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체크인 </w:t>
      </w:r>
      <w:proofErr w:type="gramStart"/>
      <w:r w:rsidRPr="00535936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15:00 /</w:t>
      </w:r>
      <w:proofErr w:type="gramEnd"/>
      <w:r w:rsidRPr="00535936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 체크아웃 11:00</w:t>
      </w:r>
    </w:p>
    <w:p w14:paraId="7604A2E3" w14:textId="77777777" w:rsidR="00535936" w:rsidRPr="00535936" w:rsidRDefault="00535936" w:rsidP="0053593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</w:pPr>
      <w:r w:rsidRPr="00535936">
        <w:rPr>
          <w:rFonts w:asciiTheme="majorHAnsi" w:eastAsiaTheme="majorHAnsi" w:hAnsiTheme="majorHAnsi" w:cs="Tahoma" w:hint="eastAsia"/>
          <w:b/>
          <w:color w:val="000000" w:themeColor="text1"/>
          <w:sz w:val="14"/>
          <w:szCs w:val="14"/>
        </w:rPr>
        <w:t>객실 예약은 선착순으로 진행되며 호텔 사정에 따라 조기 마감이 될 수도 있습니다</w:t>
      </w:r>
    </w:p>
    <w:p w14:paraId="380C9731" w14:textId="77777777" w:rsidR="003D566D" w:rsidRPr="0042686B" w:rsidRDefault="003D566D" w:rsidP="003333E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.</w:t>
      </w:r>
    </w:p>
    <w:p w14:paraId="561112A2" w14:textId="77777777"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신용카드정보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9D62E7" w:rsidRPr="009D62E7" w14:paraId="1918EA1C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804B6E7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회사명</w:t>
            </w:r>
          </w:p>
          <w:p w14:paraId="17E9A4E5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67AB05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9D62E7" w:rsidRPr="009D62E7" w14:paraId="52B36B54" w14:textId="77777777" w:rsidTr="00485171">
        <w:trPr>
          <w:trHeight w:val="474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BDA016C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번호</w:t>
            </w:r>
          </w:p>
          <w:p w14:paraId="2575707E" w14:textId="77777777"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946C0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2CBF756" w14:textId="77777777" w:rsidR="009D62E7" w:rsidRPr="00485171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4"/>
              </w:rPr>
            </w:pPr>
            <w:r w:rsidRPr="00485171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유효기간 (월/년)</w:t>
            </w:r>
          </w:p>
          <w:p w14:paraId="75DC71EF" w14:textId="77777777" w:rsidR="009D62E7" w:rsidRPr="00485171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2"/>
                <w:szCs w:val="12"/>
              </w:rPr>
            </w:pPr>
            <w:r w:rsidRPr="00485171">
              <w:rPr>
                <w:rFonts w:ascii="Tahoma" w:eastAsia="맑은 고딕" w:hAnsi="Tahoma" w:cs="Tahoma"/>
                <w:b/>
                <w:kern w:val="0"/>
                <w:sz w:val="12"/>
                <w:szCs w:val="12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BD9E8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14:paraId="6A8F1E6F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48294B62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소유자명</w:t>
            </w:r>
          </w:p>
          <w:p w14:paraId="733DCE95" w14:textId="77777777"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B1E1F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022F45A3" w14:textId="77777777" w:rsidR="009D62E7" w:rsidRPr="009D62E7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9D62E7" w:rsidRPr="00ED1CD9" w14:paraId="3E84703E" w14:textId="7777777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8F6637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Cs/>
                <w:color w:val="000000"/>
                <w:sz w:val="13"/>
                <w:szCs w:val="13"/>
              </w:rPr>
              <w:t>상기 카드 정보는 예약보증용으로만 사용되며 실 결제는 체크인 시 진행됩니다. 본 신용카드는 취소 수수료 및 No-Show 발생에 관련하여 사용하는 것에 대하여 동의합니다.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5106F4" w14:textId="77777777"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14:paraId="79D2DDCD" w14:textId="77777777"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14:paraId="2993F52A" w14:textId="77777777" w:rsidR="009D62E7" w:rsidRPr="009D62E7" w:rsidRDefault="009D62E7" w:rsidP="003333E3">
      <w:pPr>
        <w:pStyle w:val="a3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8"/>
          <w:lang w:eastAsia="ko-KR"/>
        </w:rPr>
      </w:pPr>
      <w:r w:rsidRPr="009D62E7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>취소규정</w:t>
      </w:r>
    </w:p>
    <w:p w14:paraId="2C31111E" w14:textId="77777777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6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체크인 3일 전까지만 취소 수수료 없이 취소가 가능하며, 사전통보 없이 투숙하시지 않을 경우 혹은 체크인 당일 취소 및 변경은 불가하오니 참고바랍니다.</w:t>
      </w:r>
    </w:p>
    <w:p w14:paraId="1009C964" w14:textId="091D7E21" w:rsidR="00BA533E" w:rsidRPr="00ED1CD9" w:rsidRDefault="009D62E7" w:rsidP="00463D0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/>
          <w:b/>
          <w:color w:val="000000" w:themeColor="text1"/>
          <w:sz w:val="13"/>
          <w:szCs w:val="13"/>
        </w:rPr>
      </w:pP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체크인 2일 전 </w:t>
      </w:r>
      <w:r w:rsidR="00EB6F83" w:rsidRPr="00ED1CD9">
        <w:rPr>
          <w:rFonts w:asciiTheme="majorHAnsi" w:eastAsiaTheme="majorHAnsi" w:hAnsiTheme="majorHAnsi" w:cs="Tahoma"/>
          <w:b/>
          <w:color w:val="000000"/>
          <w:sz w:val="13"/>
          <w:szCs w:val="13"/>
        </w:rPr>
        <w:t xml:space="preserve">~ </w:t>
      </w: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당일 취소 및 </w:t>
      </w:r>
      <w:r w:rsidRPr="00ED1CD9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>No-Show 발생 시 1박 숙박요금의 100% 위약금 발생</w:t>
      </w:r>
    </w:p>
    <w:p w14:paraId="627FC8A8" w14:textId="77777777" w:rsidR="00BC53CC" w:rsidRPr="00EB6F83" w:rsidRDefault="00BC53CC" w:rsidP="009D62E7">
      <w:pPr>
        <w:rPr>
          <w:rFonts w:asciiTheme="majorHAnsi" w:eastAsiaTheme="majorHAnsi" w:hAnsiTheme="majorHAnsi"/>
          <w:sz w:val="12"/>
          <w:szCs w:val="14"/>
        </w:rPr>
      </w:pPr>
    </w:p>
    <w:p w14:paraId="5B41D23C" w14:textId="77777777" w:rsidR="003D566D" w:rsidRDefault="003D566D" w:rsidP="003D566D">
      <w:pPr>
        <w:jc w:val="center"/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9D62E7" w:rsidRPr="009D62E7" w14:paraId="6F6F9513" w14:textId="77777777" w:rsidTr="003D566D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35A5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F33D" w14:textId="77777777" w:rsidR="009762A8" w:rsidRPr="00DE1B25" w:rsidRDefault="009762A8" w:rsidP="009762A8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CENTUM </w:t>
            </w:r>
            <w:r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BUSINESS</w:t>
            </w: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 HOTEL</w:t>
            </w:r>
          </w:p>
          <w:p w14:paraId="1994BDAA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1로 17(우동)</w:t>
            </w:r>
          </w:p>
          <w:p w14:paraId="23179888" w14:textId="77777777" w:rsid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A3CE1EB" w14:textId="68727A83" w:rsidR="009762A8" w:rsidRPr="009D62E7" w:rsidRDefault="009762A8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TEL. 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51-7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61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F94C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14:paraId="26B6EA26" w14:textId="77777777" w:rsidR="00AF0260" w:rsidRPr="009D62E7" w:rsidRDefault="00AF0260" w:rsidP="003333E3">
      <w:pPr>
        <w:rPr>
          <w:sz w:val="18"/>
          <w:szCs w:val="18"/>
        </w:rPr>
      </w:pPr>
    </w:p>
    <w:sectPr w:rsidR="00AF0260" w:rsidRPr="009D62E7" w:rsidSect="007F1F07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AFF54" w14:textId="77777777" w:rsidR="00666A51" w:rsidRPr="009D62E7" w:rsidRDefault="00666A5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2615BF48" w14:textId="77777777" w:rsidR="00666A51" w:rsidRPr="009D62E7" w:rsidRDefault="00666A5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83AC1" w14:textId="77777777" w:rsidR="00666A51" w:rsidRPr="009D62E7" w:rsidRDefault="00666A5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409B4106" w14:textId="77777777" w:rsidR="00666A51" w:rsidRPr="009D62E7" w:rsidRDefault="00666A5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9481" w14:textId="3C0F118E" w:rsidR="00F2172B" w:rsidRDefault="00F53C23" w:rsidP="00F2172B">
    <w:pPr>
      <w:pStyle w:val="a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14343" wp14:editId="32D6D7DB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1685290" cy="542925"/>
          <wp:effectExtent l="0" t="0" r="0" b="9525"/>
          <wp:wrapTopAndBottom/>
          <wp:docPr id="8198" name="그림 2">
            <a:extLst xmlns:a="http://schemas.openxmlformats.org/drawingml/2006/main">
              <a:ext uri="{FF2B5EF4-FFF2-40B4-BE49-F238E27FC236}">
                <a16:creationId xmlns:a16="http://schemas.microsoft.com/office/drawing/2014/main" id="{F1BD5623-0A58-1EAD-D9D8-6879B9E42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" name="그림 2">
                    <a:extLst>
                      <a:ext uri="{FF2B5EF4-FFF2-40B4-BE49-F238E27FC236}">
                        <a16:creationId xmlns:a16="http://schemas.microsoft.com/office/drawing/2014/main" id="{F1BD5623-0A58-1EAD-D9D8-6879B9E42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268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9272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9935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9500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287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239342">
    <w:abstractNumId w:val="8"/>
  </w:num>
  <w:num w:numId="7" w16cid:durableId="1035153301">
    <w:abstractNumId w:val="9"/>
  </w:num>
  <w:num w:numId="8" w16cid:durableId="1469780892">
    <w:abstractNumId w:val="4"/>
  </w:num>
  <w:num w:numId="9" w16cid:durableId="2021547628">
    <w:abstractNumId w:val="3"/>
  </w:num>
  <w:num w:numId="10" w16cid:durableId="1894460385">
    <w:abstractNumId w:val="0"/>
  </w:num>
  <w:num w:numId="11" w16cid:durableId="387926129">
    <w:abstractNumId w:val="1"/>
  </w:num>
  <w:num w:numId="12" w16cid:durableId="184103618">
    <w:abstractNumId w:val="2"/>
  </w:num>
  <w:num w:numId="13" w16cid:durableId="721976139">
    <w:abstractNumId w:val="10"/>
  </w:num>
  <w:num w:numId="14" w16cid:durableId="872688120">
    <w:abstractNumId w:val="7"/>
  </w:num>
  <w:num w:numId="15" w16cid:durableId="185954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027C0"/>
    <w:rsid w:val="0001464A"/>
    <w:rsid w:val="000272FE"/>
    <w:rsid w:val="0003180E"/>
    <w:rsid w:val="0003245E"/>
    <w:rsid w:val="00037037"/>
    <w:rsid w:val="00044C79"/>
    <w:rsid w:val="00066234"/>
    <w:rsid w:val="000A4189"/>
    <w:rsid w:val="000B648C"/>
    <w:rsid w:val="000B66B5"/>
    <w:rsid w:val="000C3632"/>
    <w:rsid w:val="000D331F"/>
    <w:rsid w:val="00123774"/>
    <w:rsid w:val="001310BA"/>
    <w:rsid w:val="001316B1"/>
    <w:rsid w:val="00177F26"/>
    <w:rsid w:val="001848EA"/>
    <w:rsid w:val="001F4089"/>
    <w:rsid w:val="00203AEF"/>
    <w:rsid w:val="002312AE"/>
    <w:rsid w:val="00233332"/>
    <w:rsid w:val="00265038"/>
    <w:rsid w:val="0026700A"/>
    <w:rsid w:val="0027107C"/>
    <w:rsid w:val="002812B5"/>
    <w:rsid w:val="0028718B"/>
    <w:rsid w:val="0029435D"/>
    <w:rsid w:val="002E066B"/>
    <w:rsid w:val="00320AF8"/>
    <w:rsid w:val="003218FB"/>
    <w:rsid w:val="00323B56"/>
    <w:rsid w:val="00327EF4"/>
    <w:rsid w:val="003333E3"/>
    <w:rsid w:val="003857AA"/>
    <w:rsid w:val="00393932"/>
    <w:rsid w:val="003C2EB3"/>
    <w:rsid w:val="003D566D"/>
    <w:rsid w:val="003E2A07"/>
    <w:rsid w:val="003F42C2"/>
    <w:rsid w:val="004030EC"/>
    <w:rsid w:val="00414062"/>
    <w:rsid w:val="00425EF6"/>
    <w:rsid w:val="0042686B"/>
    <w:rsid w:val="0043195C"/>
    <w:rsid w:val="00440A1F"/>
    <w:rsid w:val="004415F3"/>
    <w:rsid w:val="004714DE"/>
    <w:rsid w:val="00474584"/>
    <w:rsid w:val="004841A1"/>
    <w:rsid w:val="00485171"/>
    <w:rsid w:val="004A0F55"/>
    <w:rsid w:val="004A774D"/>
    <w:rsid w:val="004D26C3"/>
    <w:rsid w:val="004E2F00"/>
    <w:rsid w:val="004E626F"/>
    <w:rsid w:val="0050380F"/>
    <w:rsid w:val="005052E3"/>
    <w:rsid w:val="00512E7E"/>
    <w:rsid w:val="005135A7"/>
    <w:rsid w:val="00535936"/>
    <w:rsid w:val="0055145F"/>
    <w:rsid w:val="005B0550"/>
    <w:rsid w:val="005B74BA"/>
    <w:rsid w:val="005C26A5"/>
    <w:rsid w:val="005D30CF"/>
    <w:rsid w:val="005D4944"/>
    <w:rsid w:val="005F045C"/>
    <w:rsid w:val="00601A50"/>
    <w:rsid w:val="00606413"/>
    <w:rsid w:val="00616438"/>
    <w:rsid w:val="00633438"/>
    <w:rsid w:val="006379A3"/>
    <w:rsid w:val="0066301E"/>
    <w:rsid w:val="00664AB0"/>
    <w:rsid w:val="00666A51"/>
    <w:rsid w:val="006A7BFB"/>
    <w:rsid w:val="006C58C8"/>
    <w:rsid w:val="006D1593"/>
    <w:rsid w:val="00707F66"/>
    <w:rsid w:val="00737B8D"/>
    <w:rsid w:val="00782460"/>
    <w:rsid w:val="007972C0"/>
    <w:rsid w:val="007A5B36"/>
    <w:rsid w:val="007A6F25"/>
    <w:rsid w:val="007F1F07"/>
    <w:rsid w:val="00834FB1"/>
    <w:rsid w:val="00837099"/>
    <w:rsid w:val="00842352"/>
    <w:rsid w:val="008B0B56"/>
    <w:rsid w:val="008E05D4"/>
    <w:rsid w:val="008E101F"/>
    <w:rsid w:val="008E3744"/>
    <w:rsid w:val="00920C0B"/>
    <w:rsid w:val="009444C4"/>
    <w:rsid w:val="00964F9A"/>
    <w:rsid w:val="009720C5"/>
    <w:rsid w:val="009762A8"/>
    <w:rsid w:val="009B5F6E"/>
    <w:rsid w:val="009D62E7"/>
    <w:rsid w:val="009E036A"/>
    <w:rsid w:val="009F5C93"/>
    <w:rsid w:val="009F7745"/>
    <w:rsid w:val="00A13A31"/>
    <w:rsid w:val="00A142D8"/>
    <w:rsid w:val="00A52A58"/>
    <w:rsid w:val="00A562A1"/>
    <w:rsid w:val="00A90831"/>
    <w:rsid w:val="00A92EC6"/>
    <w:rsid w:val="00AA0132"/>
    <w:rsid w:val="00AB0A92"/>
    <w:rsid w:val="00AD253B"/>
    <w:rsid w:val="00AF0260"/>
    <w:rsid w:val="00B203E2"/>
    <w:rsid w:val="00B22031"/>
    <w:rsid w:val="00B246E4"/>
    <w:rsid w:val="00B40CE5"/>
    <w:rsid w:val="00B452AD"/>
    <w:rsid w:val="00B87C93"/>
    <w:rsid w:val="00B87F19"/>
    <w:rsid w:val="00B960C7"/>
    <w:rsid w:val="00BA533E"/>
    <w:rsid w:val="00BC53CC"/>
    <w:rsid w:val="00BC65B6"/>
    <w:rsid w:val="00C037A1"/>
    <w:rsid w:val="00C269EA"/>
    <w:rsid w:val="00C42FB5"/>
    <w:rsid w:val="00C57D2F"/>
    <w:rsid w:val="00C647B8"/>
    <w:rsid w:val="00C67CC0"/>
    <w:rsid w:val="00C90957"/>
    <w:rsid w:val="00C94D36"/>
    <w:rsid w:val="00CC7118"/>
    <w:rsid w:val="00CF1F4B"/>
    <w:rsid w:val="00D039A7"/>
    <w:rsid w:val="00D248B0"/>
    <w:rsid w:val="00D301DE"/>
    <w:rsid w:val="00D75202"/>
    <w:rsid w:val="00DC48A8"/>
    <w:rsid w:val="00DD54A2"/>
    <w:rsid w:val="00DF0989"/>
    <w:rsid w:val="00DF55BE"/>
    <w:rsid w:val="00E17F0C"/>
    <w:rsid w:val="00E37CE7"/>
    <w:rsid w:val="00E4404B"/>
    <w:rsid w:val="00E91240"/>
    <w:rsid w:val="00EB0C1E"/>
    <w:rsid w:val="00EB6F83"/>
    <w:rsid w:val="00ED1C9A"/>
    <w:rsid w:val="00ED1CD9"/>
    <w:rsid w:val="00EE6452"/>
    <w:rsid w:val="00F043C3"/>
    <w:rsid w:val="00F10CE0"/>
    <w:rsid w:val="00F202D2"/>
    <w:rsid w:val="00F2172B"/>
    <w:rsid w:val="00F4016A"/>
    <w:rsid w:val="00F53C23"/>
    <w:rsid w:val="00F678EE"/>
    <w:rsid w:val="00F7327D"/>
    <w:rsid w:val="00F853A8"/>
    <w:rsid w:val="00F9335A"/>
    <w:rsid w:val="00FB6F8F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207A"/>
  <w15:docId w15:val="{CD5AFD91-BA2E-42B1-86D8-323C40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EF85-4A37-4E87-ACF4-4E69573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user07</cp:lastModifiedBy>
  <cp:revision>6</cp:revision>
  <cp:lastPrinted>2024-04-22T01:04:00Z</cp:lastPrinted>
  <dcterms:created xsi:type="dcterms:W3CDTF">2025-02-12T02:37:00Z</dcterms:created>
  <dcterms:modified xsi:type="dcterms:W3CDTF">2025-04-28T02:25:00Z</dcterms:modified>
</cp:coreProperties>
</file>